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D8" w:rsidRPr="00CB41CE" w:rsidRDefault="00742B3B" w:rsidP="00CF521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文化行业标准《</w:t>
      </w:r>
      <w:r w:rsidR="009C6BD8" w:rsidRPr="00CB41CE">
        <w:rPr>
          <w:rFonts w:ascii="黑体" w:eastAsia="黑体" w:hAnsi="黑体" w:hint="eastAsia"/>
          <w:sz w:val="32"/>
          <w:szCs w:val="32"/>
        </w:rPr>
        <w:t>图书馆公共安全应急管理规范</w:t>
      </w:r>
      <w:r>
        <w:rPr>
          <w:rFonts w:ascii="黑体" w:eastAsia="黑体" w:hAnsi="黑体" w:hint="eastAsia"/>
          <w:sz w:val="32"/>
          <w:szCs w:val="32"/>
        </w:rPr>
        <w:t>》</w:t>
      </w:r>
    </w:p>
    <w:p w:rsidR="009C6BD8" w:rsidRDefault="009C6BD8" w:rsidP="00CF521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CB41CE">
        <w:rPr>
          <w:rFonts w:ascii="黑体" w:eastAsia="黑体" w:hAnsi="黑体" w:hint="eastAsia"/>
          <w:sz w:val="32"/>
          <w:szCs w:val="32"/>
        </w:rPr>
        <w:t>（征求意见稿）</w:t>
      </w:r>
      <w:r w:rsidR="003345C0" w:rsidRPr="00CB41CE">
        <w:rPr>
          <w:rFonts w:ascii="黑体" w:eastAsia="黑体" w:hAnsi="黑体" w:hint="eastAsia"/>
          <w:sz w:val="32"/>
          <w:szCs w:val="32"/>
        </w:rPr>
        <w:t>编制说明</w:t>
      </w:r>
    </w:p>
    <w:p w:rsidR="00742399" w:rsidRPr="00742B3B" w:rsidRDefault="003348CF" w:rsidP="00BB51CF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一、工作简况</w:t>
      </w:r>
    </w:p>
    <w:p w:rsidR="009053C0" w:rsidRPr="00742B3B" w:rsidRDefault="00C2409F" w:rsidP="00CF5218">
      <w:pPr>
        <w:spacing w:line="560" w:lineRule="exact"/>
        <w:rPr>
          <w:rFonts w:ascii="楷体" w:eastAsia="楷体" w:hAnsi="楷体" w:cs="宋体"/>
          <w:sz w:val="24"/>
          <w:szCs w:val="24"/>
        </w:rPr>
      </w:pPr>
      <w:r w:rsidRPr="00742B3B">
        <w:rPr>
          <w:rFonts w:ascii="楷体" w:eastAsia="楷体" w:hAnsi="楷体" w:cs="宋体" w:hint="eastAsia"/>
          <w:sz w:val="24"/>
          <w:szCs w:val="24"/>
        </w:rPr>
        <w:t>1</w:t>
      </w:r>
      <w:r w:rsidRPr="00742B3B">
        <w:rPr>
          <w:rFonts w:ascii="楷体" w:eastAsia="楷体" w:hAnsi="楷体" w:cs="宋体"/>
          <w:sz w:val="24"/>
          <w:szCs w:val="24"/>
        </w:rPr>
        <w:t>.</w:t>
      </w:r>
      <w:r w:rsidR="009053C0" w:rsidRPr="00742B3B">
        <w:rPr>
          <w:rFonts w:ascii="楷体" w:eastAsia="楷体" w:hAnsi="楷体" w:cs="宋体" w:hint="eastAsia"/>
          <w:sz w:val="24"/>
          <w:szCs w:val="24"/>
        </w:rPr>
        <w:t>任务来源</w:t>
      </w:r>
    </w:p>
    <w:p w:rsidR="00ED2C9F" w:rsidRPr="00742B3B" w:rsidRDefault="00864FAD" w:rsidP="00CF5218">
      <w:pPr>
        <w:spacing w:line="560" w:lineRule="exact"/>
        <w:rPr>
          <w:rFonts w:ascii="宋体" w:hAnsi="宋体" w:cs="宋体"/>
          <w:sz w:val="24"/>
          <w:szCs w:val="24"/>
        </w:rPr>
      </w:pPr>
      <w:r w:rsidRPr="00742B3B">
        <w:rPr>
          <w:rFonts w:ascii="宋体" w:hAnsi="宋体" w:cs="宋体"/>
          <w:sz w:val="24"/>
          <w:szCs w:val="24"/>
        </w:rPr>
        <w:tab/>
      </w:r>
      <w:r w:rsidR="007547E8">
        <w:rPr>
          <w:rFonts w:ascii="宋体" w:hAnsi="宋体" w:cs="宋体" w:hint="eastAsia"/>
          <w:sz w:val="24"/>
          <w:szCs w:val="24"/>
        </w:rPr>
        <w:t>本标准是2020年立项的</w:t>
      </w:r>
      <w:r w:rsidR="0097182C" w:rsidRPr="00742B3B">
        <w:rPr>
          <w:rFonts w:ascii="宋体" w:hAnsi="宋体" w:cs="宋体" w:hint="eastAsia"/>
          <w:sz w:val="24"/>
          <w:szCs w:val="24"/>
        </w:rPr>
        <w:t>文化和旅游行业标准制</w:t>
      </w:r>
      <w:r w:rsidR="00742B3B">
        <w:rPr>
          <w:rFonts w:ascii="宋体" w:hAnsi="宋体" w:cs="宋体" w:hint="eastAsia"/>
          <w:sz w:val="24"/>
          <w:szCs w:val="24"/>
        </w:rPr>
        <w:t>定</w:t>
      </w:r>
      <w:r w:rsidR="0097182C" w:rsidRPr="00742B3B">
        <w:rPr>
          <w:rFonts w:ascii="宋体" w:hAnsi="宋体" w:cs="宋体" w:hint="eastAsia"/>
          <w:sz w:val="24"/>
          <w:szCs w:val="24"/>
        </w:rPr>
        <w:t>计划项目，项目编号为</w:t>
      </w:r>
      <w:r w:rsidR="0097182C" w:rsidRPr="00742B3B">
        <w:rPr>
          <w:rFonts w:ascii="宋体" w:hAnsi="宋体" w:cs="宋体"/>
          <w:sz w:val="24"/>
          <w:szCs w:val="24"/>
        </w:rPr>
        <w:t>WH2020-03</w:t>
      </w:r>
      <w:r w:rsidR="0097182C" w:rsidRPr="00742B3B">
        <w:rPr>
          <w:rFonts w:ascii="宋体" w:hAnsi="宋体" w:cs="宋体" w:hint="eastAsia"/>
          <w:sz w:val="24"/>
          <w:szCs w:val="24"/>
        </w:rPr>
        <w:t>，标准名称为《图书馆公共安全应急管理规范》</w:t>
      </w:r>
      <w:r w:rsidR="00015A9A" w:rsidRPr="00742B3B">
        <w:rPr>
          <w:rFonts w:ascii="宋体" w:hAnsi="宋体" w:cs="宋体" w:hint="eastAsia"/>
          <w:sz w:val="24"/>
          <w:szCs w:val="24"/>
        </w:rPr>
        <w:t>。</w:t>
      </w:r>
    </w:p>
    <w:p w:rsidR="00015A9A" w:rsidRPr="00742B3B" w:rsidRDefault="00E8219F" w:rsidP="00CF5218">
      <w:pPr>
        <w:spacing w:line="560" w:lineRule="exact"/>
        <w:rPr>
          <w:rFonts w:ascii="楷体" w:eastAsia="楷体" w:hAnsi="楷体" w:cs="宋体"/>
          <w:sz w:val="24"/>
          <w:szCs w:val="24"/>
        </w:rPr>
      </w:pPr>
      <w:r w:rsidRPr="00742B3B">
        <w:rPr>
          <w:rFonts w:ascii="楷体" w:eastAsia="楷体" w:hAnsi="楷体" w:cs="宋体" w:hint="eastAsia"/>
          <w:sz w:val="24"/>
          <w:szCs w:val="24"/>
        </w:rPr>
        <w:t>2</w:t>
      </w:r>
      <w:r w:rsidRPr="00742B3B">
        <w:rPr>
          <w:rFonts w:ascii="楷体" w:eastAsia="楷体" w:hAnsi="楷体" w:cs="宋体"/>
          <w:sz w:val="24"/>
          <w:szCs w:val="24"/>
        </w:rPr>
        <w:t>.</w:t>
      </w:r>
      <w:r w:rsidRPr="00742B3B">
        <w:rPr>
          <w:rFonts w:ascii="楷体" w:eastAsia="楷体" w:hAnsi="楷体" w:cs="宋体" w:hint="eastAsia"/>
          <w:sz w:val="24"/>
          <w:szCs w:val="24"/>
        </w:rPr>
        <w:t>起草单位及起草人</w:t>
      </w:r>
    </w:p>
    <w:p w:rsidR="00C21497" w:rsidRPr="00742B3B" w:rsidRDefault="00E8219F" w:rsidP="00CF5218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42B3B">
        <w:rPr>
          <w:rFonts w:ascii="宋体" w:hAnsi="宋体" w:cs="宋体"/>
          <w:sz w:val="24"/>
          <w:szCs w:val="24"/>
        </w:rPr>
        <w:t>本标准</w:t>
      </w:r>
      <w:r w:rsidRPr="00742B3B">
        <w:rPr>
          <w:rFonts w:ascii="宋体" w:hAnsi="宋体" w:hint="eastAsia"/>
          <w:sz w:val="24"/>
          <w:szCs w:val="24"/>
        </w:rPr>
        <w:t>（征求意见稿）</w:t>
      </w:r>
      <w:r w:rsidRPr="00742B3B">
        <w:rPr>
          <w:rFonts w:ascii="宋体" w:hAnsi="宋体" w:cs="宋体" w:hint="eastAsia"/>
          <w:sz w:val="24"/>
          <w:szCs w:val="24"/>
        </w:rPr>
        <w:t>由南开大学作为项目牵头单位，国家图书馆、山东省图书馆、安徽大学、天津市疾病预防控制中心、天津医科大学等为主要参与单位，</w:t>
      </w:r>
      <w:r w:rsidRPr="00742B3B">
        <w:rPr>
          <w:rFonts w:ascii="宋体" w:hAnsi="宋体" w:cs="宋体"/>
          <w:sz w:val="24"/>
          <w:szCs w:val="24"/>
        </w:rPr>
        <w:t>主要起草人</w:t>
      </w:r>
      <w:r w:rsidRPr="00742B3B">
        <w:rPr>
          <w:rFonts w:ascii="宋体" w:hAnsi="宋体" w:cs="宋体" w:hint="eastAsia"/>
          <w:sz w:val="24"/>
          <w:szCs w:val="24"/>
        </w:rPr>
        <w:t>包括</w:t>
      </w:r>
      <w:r w:rsidRPr="00742B3B">
        <w:rPr>
          <w:rFonts w:ascii="宋体" w:hAnsi="宋体" w:cs="宋体"/>
          <w:sz w:val="24"/>
          <w:szCs w:val="24"/>
        </w:rPr>
        <w:t>柯平、</w:t>
      </w:r>
      <w:r w:rsidRPr="00742B3B">
        <w:rPr>
          <w:rFonts w:ascii="宋体" w:hAnsi="宋体" w:cs="宋体" w:hint="eastAsia"/>
          <w:sz w:val="24"/>
          <w:szCs w:val="24"/>
        </w:rPr>
        <w:t>张若冰、吴金敦、张海梅、储节旺、彭少杰、韩承、胡念</w:t>
      </w:r>
      <w:r w:rsidR="00682D2A" w:rsidRPr="00742B3B">
        <w:rPr>
          <w:rFonts w:ascii="宋体" w:hAnsi="宋体" w:cs="宋体" w:hint="eastAsia"/>
          <w:sz w:val="24"/>
          <w:szCs w:val="24"/>
        </w:rPr>
        <w:t>、包鑫、邹金汇、刘旭青、彭亮、袁珍珍、胡娟、王洁。</w:t>
      </w:r>
    </w:p>
    <w:p w:rsidR="00C21497" w:rsidRPr="00742B3B" w:rsidRDefault="00C21497" w:rsidP="00CF5218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42B3B">
        <w:rPr>
          <w:rFonts w:ascii="宋体" w:hAnsi="宋体" w:cs="宋体" w:hint="eastAsia"/>
          <w:sz w:val="24"/>
          <w:szCs w:val="24"/>
        </w:rPr>
        <w:t>南开大学负责整体推进工作的开展，组织标准计划的设计、实施，以及关键、重点与难点问题的突破</w:t>
      </w:r>
      <w:r w:rsidR="001F1B3E" w:rsidRPr="00742B3B">
        <w:rPr>
          <w:rFonts w:ascii="宋体" w:hAnsi="宋体" w:cs="宋体" w:hint="eastAsia"/>
          <w:sz w:val="24"/>
          <w:szCs w:val="24"/>
        </w:rPr>
        <w:t>，协调与其他责任单位以及跨地区、跨部门主要成员之间的沟通和联系；</w:t>
      </w:r>
      <w:r w:rsidRPr="00742B3B">
        <w:rPr>
          <w:rFonts w:ascii="宋体" w:hAnsi="宋体" w:cs="宋体" w:hint="eastAsia"/>
          <w:sz w:val="24"/>
          <w:szCs w:val="24"/>
        </w:rPr>
        <w:t>国家图书馆、山东省图书馆、安徽大学、天津市疾病预防控制中心、天津医科大学参与标准计划的讨论和实施，参与标准阶段性草案的意见征求，参与标准制修订成果的完善等工作。</w:t>
      </w:r>
    </w:p>
    <w:p w:rsidR="00E8219F" w:rsidRPr="00742B3B" w:rsidRDefault="00D017C7" w:rsidP="00CF5218">
      <w:pPr>
        <w:spacing w:line="560" w:lineRule="exact"/>
        <w:rPr>
          <w:rFonts w:ascii="楷体" w:eastAsia="楷体" w:hAnsi="楷体" w:cs="宋体"/>
          <w:sz w:val="24"/>
          <w:szCs w:val="24"/>
        </w:rPr>
      </w:pPr>
      <w:r w:rsidRPr="00742B3B">
        <w:rPr>
          <w:rFonts w:ascii="楷体" w:eastAsia="楷体" w:hAnsi="楷体" w:cs="宋体" w:hint="eastAsia"/>
          <w:sz w:val="24"/>
          <w:szCs w:val="24"/>
        </w:rPr>
        <w:t>3</w:t>
      </w:r>
      <w:r w:rsidRPr="00742B3B">
        <w:rPr>
          <w:rFonts w:ascii="楷体" w:eastAsia="楷体" w:hAnsi="楷体" w:cs="宋体"/>
          <w:sz w:val="24"/>
          <w:szCs w:val="24"/>
        </w:rPr>
        <w:t>.</w:t>
      </w:r>
      <w:r w:rsidRPr="00742B3B">
        <w:rPr>
          <w:rFonts w:ascii="楷体" w:eastAsia="楷体" w:hAnsi="楷体" w:cs="宋体" w:hint="eastAsia"/>
          <w:sz w:val="24"/>
          <w:szCs w:val="24"/>
        </w:rPr>
        <w:t>主要工作过程</w:t>
      </w:r>
    </w:p>
    <w:p w:rsidR="00D017C7" w:rsidRPr="00742B3B" w:rsidRDefault="00D017C7" w:rsidP="00CF5218">
      <w:pPr>
        <w:spacing w:line="560" w:lineRule="exact"/>
        <w:rPr>
          <w:rFonts w:ascii="宋体" w:hAnsi="宋体"/>
          <w:sz w:val="24"/>
          <w:szCs w:val="24"/>
        </w:rPr>
      </w:pPr>
      <w:r w:rsidRPr="00742B3B">
        <w:rPr>
          <w:rFonts w:ascii="宋体" w:hAnsi="宋体"/>
          <w:sz w:val="24"/>
          <w:szCs w:val="24"/>
        </w:rPr>
        <w:tab/>
      </w:r>
      <w:r w:rsidR="00D14531" w:rsidRPr="00742B3B">
        <w:rPr>
          <w:rFonts w:ascii="宋体" w:hAnsi="宋体" w:hint="eastAsia"/>
          <w:sz w:val="24"/>
          <w:szCs w:val="24"/>
        </w:rPr>
        <w:t>（1）成立</w:t>
      </w:r>
      <w:r w:rsidR="00A87FC5">
        <w:rPr>
          <w:rFonts w:ascii="宋体" w:hAnsi="宋体" w:hint="eastAsia"/>
          <w:sz w:val="24"/>
          <w:szCs w:val="24"/>
        </w:rPr>
        <w:t>标准</w:t>
      </w:r>
      <w:r w:rsidR="00D14531" w:rsidRPr="00742B3B">
        <w:rPr>
          <w:rFonts w:ascii="宋体" w:hAnsi="宋体" w:hint="eastAsia"/>
          <w:sz w:val="24"/>
          <w:szCs w:val="24"/>
        </w:rPr>
        <w:t>起草小组</w:t>
      </w:r>
    </w:p>
    <w:p w:rsidR="00D14531" w:rsidRPr="00742B3B" w:rsidRDefault="00D14531" w:rsidP="00CF5218">
      <w:pPr>
        <w:spacing w:line="560" w:lineRule="exact"/>
        <w:rPr>
          <w:rFonts w:ascii="宋体" w:hAnsi="宋体"/>
          <w:sz w:val="24"/>
          <w:szCs w:val="24"/>
        </w:rPr>
      </w:pPr>
      <w:r w:rsidRPr="00742B3B">
        <w:rPr>
          <w:rFonts w:ascii="宋体" w:hAnsi="宋体"/>
          <w:sz w:val="24"/>
          <w:szCs w:val="24"/>
        </w:rPr>
        <w:tab/>
      </w:r>
      <w:r w:rsidRPr="00742B3B">
        <w:rPr>
          <w:rFonts w:ascii="宋体" w:hAnsi="宋体" w:hint="eastAsia"/>
          <w:sz w:val="24"/>
          <w:szCs w:val="24"/>
        </w:rPr>
        <w:t>自接到标准立项文件，成立了《图书馆公共安全应急管理规范》编制起草小组。</w:t>
      </w:r>
    </w:p>
    <w:p w:rsidR="00E8219F" w:rsidRPr="00742B3B" w:rsidRDefault="002E7ADD" w:rsidP="00CF521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742B3B">
        <w:rPr>
          <w:rFonts w:ascii="宋体" w:hAnsi="宋体" w:hint="eastAsia"/>
          <w:sz w:val="24"/>
          <w:szCs w:val="24"/>
        </w:rPr>
        <w:t>（2）调研阶段</w:t>
      </w:r>
    </w:p>
    <w:p w:rsidR="002E7ADD" w:rsidRPr="00742B3B" w:rsidRDefault="002E7ADD" w:rsidP="00CF521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742B3B">
        <w:rPr>
          <w:rFonts w:ascii="宋体" w:hAnsi="宋体"/>
          <w:sz w:val="24"/>
          <w:szCs w:val="24"/>
        </w:rPr>
        <w:t>2020</w:t>
      </w:r>
      <w:r w:rsidRPr="00742B3B">
        <w:rPr>
          <w:rFonts w:ascii="宋体" w:hAnsi="宋体" w:hint="eastAsia"/>
          <w:sz w:val="24"/>
          <w:szCs w:val="24"/>
        </w:rPr>
        <w:t>年1</w:t>
      </w:r>
      <w:r w:rsidRPr="00742B3B">
        <w:rPr>
          <w:rFonts w:ascii="宋体" w:hAnsi="宋体"/>
          <w:sz w:val="24"/>
          <w:szCs w:val="24"/>
        </w:rPr>
        <w:t>2</w:t>
      </w:r>
      <w:r w:rsidRPr="00742B3B">
        <w:rPr>
          <w:rFonts w:ascii="宋体" w:hAnsi="宋体" w:hint="eastAsia"/>
          <w:sz w:val="24"/>
          <w:szCs w:val="24"/>
        </w:rPr>
        <w:t>月至</w:t>
      </w:r>
      <w:r w:rsidRPr="00742B3B">
        <w:rPr>
          <w:rFonts w:ascii="宋体" w:hAnsi="宋体"/>
          <w:sz w:val="24"/>
          <w:szCs w:val="24"/>
        </w:rPr>
        <w:t>2021年7月</w:t>
      </w:r>
      <w:r w:rsidRPr="00742B3B">
        <w:rPr>
          <w:rFonts w:ascii="宋体" w:hAnsi="宋体" w:hint="eastAsia"/>
          <w:sz w:val="24"/>
          <w:szCs w:val="24"/>
        </w:rPr>
        <w:t>，</w:t>
      </w:r>
      <w:r w:rsidRPr="00742B3B">
        <w:rPr>
          <w:rFonts w:ascii="宋体" w:hAnsi="宋体"/>
          <w:sz w:val="24"/>
          <w:szCs w:val="24"/>
        </w:rPr>
        <w:t>已完成政策和标准文献整理、数据统计、访谈等调研工作</w:t>
      </w:r>
      <w:r w:rsidR="000D4405" w:rsidRPr="00742B3B">
        <w:rPr>
          <w:rFonts w:ascii="宋体" w:hAnsi="宋体" w:hint="eastAsia"/>
          <w:sz w:val="24"/>
          <w:szCs w:val="24"/>
        </w:rPr>
        <w:t>。</w:t>
      </w:r>
    </w:p>
    <w:p w:rsidR="000D4405" w:rsidRPr="00742B3B" w:rsidRDefault="000D4405" w:rsidP="00CF521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742B3B">
        <w:rPr>
          <w:rFonts w:ascii="宋体" w:hAnsi="宋体" w:hint="eastAsia"/>
          <w:sz w:val="24"/>
          <w:szCs w:val="24"/>
        </w:rPr>
        <w:t>（3）规范体系开发阶段</w:t>
      </w:r>
    </w:p>
    <w:p w:rsidR="000D4405" w:rsidRPr="00742B3B" w:rsidRDefault="000D4405" w:rsidP="00CF521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742B3B">
        <w:rPr>
          <w:rFonts w:ascii="宋体" w:hAnsi="宋体"/>
          <w:sz w:val="24"/>
          <w:szCs w:val="24"/>
        </w:rPr>
        <w:lastRenderedPageBreak/>
        <w:t>2021年7月</w:t>
      </w:r>
      <w:r w:rsidRPr="00742B3B">
        <w:rPr>
          <w:rFonts w:ascii="宋体" w:hAnsi="宋体" w:hint="eastAsia"/>
          <w:sz w:val="24"/>
          <w:szCs w:val="24"/>
        </w:rPr>
        <w:t>至</w:t>
      </w:r>
      <w:r w:rsidRPr="00742B3B">
        <w:rPr>
          <w:rFonts w:ascii="宋体" w:hAnsi="宋体"/>
          <w:sz w:val="24"/>
          <w:szCs w:val="24"/>
        </w:rPr>
        <w:t>2022年2月</w:t>
      </w:r>
      <w:r w:rsidRPr="00742B3B">
        <w:rPr>
          <w:rFonts w:ascii="宋体" w:hAnsi="宋体" w:hint="eastAsia"/>
          <w:sz w:val="24"/>
          <w:szCs w:val="24"/>
        </w:rPr>
        <w:t>，</w:t>
      </w:r>
      <w:r w:rsidR="00D11918" w:rsidRPr="00742B3B">
        <w:rPr>
          <w:rFonts w:ascii="宋体" w:hAnsi="宋体" w:hint="eastAsia"/>
          <w:sz w:val="24"/>
          <w:szCs w:val="24"/>
        </w:rPr>
        <w:t>根据相关材料，总结并借鉴国内应急管理的先进经验，</w:t>
      </w:r>
      <w:r w:rsidR="00D11918" w:rsidRPr="00742B3B">
        <w:rPr>
          <w:rFonts w:ascii="宋体" w:hAnsi="宋体"/>
          <w:sz w:val="24"/>
          <w:szCs w:val="24"/>
        </w:rPr>
        <w:t>完成</w:t>
      </w:r>
      <w:r w:rsidR="00D11918" w:rsidRPr="00742B3B">
        <w:rPr>
          <w:rFonts w:ascii="宋体" w:hAnsi="宋体" w:hint="eastAsia"/>
          <w:sz w:val="24"/>
          <w:szCs w:val="24"/>
        </w:rPr>
        <w:t>标准体系开发。</w:t>
      </w:r>
    </w:p>
    <w:p w:rsidR="00C410DF" w:rsidRPr="00742B3B" w:rsidRDefault="00D11918" w:rsidP="00CF521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742B3B">
        <w:rPr>
          <w:rFonts w:ascii="宋体" w:hAnsi="宋体" w:cs="宋体" w:hint="eastAsia"/>
          <w:sz w:val="24"/>
          <w:szCs w:val="24"/>
        </w:rPr>
        <w:t>（</w:t>
      </w:r>
      <w:r w:rsidRPr="00742B3B">
        <w:rPr>
          <w:rFonts w:ascii="宋体" w:hAnsi="宋体" w:hint="eastAsia"/>
          <w:sz w:val="24"/>
          <w:szCs w:val="24"/>
        </w:rPr>
        <w:t>4）</w:t>
      </w:r>
      <w:r w:rsidR="00C410DF" w:rsidRPr="00742B3B">
        <w:rPr>
          <w:rFonts w:ascii="宋体" w:hAnsi="宋体" w:hint="eastAsia"/>
          <w:sz w:val="24"/>
          <w:szCs w:val="24"/>
        </w:rPr>
        <w:t>规范起草阶段</w:t>
      </w:r>
      <w:r w:rsidR="00C410DF" w:rsidRPr="00742B3B">
        <w:rPr>
          <w:rFonts w:ascii="宋体" w:hAnsi="宋体"/>
          <w:sz w:val="24"/>
          <w:szCs w:val="24"/>
        </w:rPr>
        <w:tab/>
      </w:r>
    </w:p>
    <w:p w:rsidR="001E2549" w:rsidRPr="00742B3B" w:rsidRDefault="00C410DF" w:rsidP="00CF521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742B3B">
        <w:rPr>
          <w:rFonts w:ascii="宋体" w:hAnsi="宋体"/>
          <w:sz w:val="24"/>
          <w:szCs w:val="24"/>
        </w:rPr>
        <w:t>2022</w:t>
      </w:r>
      <w:r w:rsidRPr="00742B3B">
        <w:rPr>
          <w:rFonts w:ascii="宋体" w:hAnsi="宋体" w:hint="eastAsia"/>
          <w:sz w:val="24"/>
          <w:szCs w:val="24"/>
        </w:rPr>
        <w:t>年2月至</w:t>
      </w:r>
      <w:r w:rsidRPr="00742B3B">
        <w:rPr>
          <w:rFonts w:ascii="宋体" w:hAnsi="宋体"/>
          <w:sz w:val="24"/>
          <w:szCs w:val="24"/>
        </w:rPr>
        <w:t>2022年</w:t>
      </w:r>
      <w:r w:rsidR="00484A35" w:rsidRPr="00742B3B">
        <w:rPr>
          <w:rFonts w:ascii="宋体" w:hAnsi="宋体"/>
          <w:sz w:val="24"/>
          <w:szCs w:val="24"/>
        </w:rPr>
        <w:t>10</w:t>
      </w:r>
      <w:r w:rsidRPr="00742B3B">
        <w:rPr>
          <w:rFonts w:ascii="宋体" w:hAnsi="宋体"/>
          <w:sz w:val="24"/>
          <w:szCs w:val="24"/>
        </w:rPr>
        <w:t>月</w:t>
      </w:r>
      <w:r w:rsidRPr="00742B3B">
        <w:rPr>
          <w:rFonts w:ascii="宋体" w:hAnsi="宋体" w:hint="eastAsia"/>
          <w:sz w:val="24"/>
          <w:szCs w:val="24"/>
        </w:rPr>
        <w:t>，</w:t>
      </w:r>
      <w:r w:rsidR="001E2549" w:rsidRPr="00742B3B">
        <w:rPr>
          <w:rFonts w:ascii="宋体" w:hAnsi="宋体" w:hint="eastAsia"/>
          <w:sz w:val="24"/>
          <w:szCs w:val="24"/>
        </w:rPr>
        <w:t>在丰富规范体系内容基础上形成标准（草案）稿，后经过深入讨论、研究对标准（草案）稿</w:t>
      </w:r>
      <w:r w:rsidR="00484A35" w:rsidRPr="00742B3B">
        <w:rPr>
          <w:rFonts w:ascii="宋体" w:hAnsi="宋体" w:hint="eastAsia"/>
          <w:sz w:val="24"/>
          <w:szCs w:val="24"/>
        </w:rPr>
        <w:t>进行了较大的修改，将标准（草案）稿的十四大模块缩减为九大模块，经图标委秘书处</w:t>
      </w:r>
      <w:r w:rsidR="003A14BD">
        <w:rPr>
          <w:rFonts w:ascii="宋体" w:hAnsi="宋体" w:hint="eastAsia"/>
          <w:sz w:val="24"/>
          <w:szCs w:val="24"/>
        </w:rPr>
        <w:t>形式</w:t>
      </w:r>
      <w:r w:rsidR="00484A35" w:rsidRPr="00742B3B">
        <w:rPr>
          <w:rFonts w:ascii="宋体" w:hAnsi="宋体" w:hint="eastAsia"/>
          <w:sz w:val="24"/>
          <w:szCs w:val="24"/>
        </w:rPr>
        <w:t>审查，修改形成标准（征求意见稿）。</w:t>
      </w:r>
    </w:p>
    <w:p w:rsidR="00484A35" w:rsidRPr="00742B3B" w:rsidRDefault="00484A35" w:rsidP="00742B3B">
      <w:pPr>
        <w:ind w:firstLineChars="200" w:firstLine="480"/>
        <w:rPr>
          <w:rFonts w:ascii="宋体" w:hAnsi="宋体"/>
          <w:sz w:val="24"/>
          <w:szCs w:val="24"/>
        </w:rPr>
      </w:pPr>
    </w:p>
    <w:p w:rsidR="00484A35" w:rsidRPr="00742B3B" w:rsidRDefault="007D2E8D" w:rsidP="00BB51CF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二、标准编制原则和确定行业标准主要内容的依据</w:t>
      </w:r>
    </w:p>
    <w:p w:rsidR="00843DF1" w:rsidRPr="00742B3B" w:rsidRDefault="007D2E8D" w:rsidP="00CF5218">
      <w:pPr>
        <w:spacing w:line="560" w:lineRule="exact"/>
        <w:rPr>
          <w:rFonts w:ascii="楷体" w:eastAsia="楷体" w:hAnsi="楷体" w:cs="宋体"/>
          <w:sz w:val="24"/>
          <w:szCs w:val="24"/>
        </w:rPr>
      </w:pPr>
      <w:r w:rsidRPr="00742B3B">
        <w:rPr>
          <w:rFonts w:ascii="楷体" w:eastAsia="楷体" w:hAnsi="楷体" w:cs="宋体" w:hint="eastAsia"/>
          <w:sz w:val="24"/>
          <w:szCs w:val="24"/>
        </w:rPr>
        <w:t>1</w:t>
      </w:r>
      <w:r w:rsidRPr="00742B3B">
        <w:rPr>
          <w:rFonts w:ascii="楷体" w:eastAsia="楷体" w:hAnsi="楷体" w:cs="宋体"/>
          <w:sz w:val="24"/>
          <w:szCs w:val="24"/>
        </w:rPr>
        <w:t>.</w:t>
      </w:r>
      <w:r w:rsidR="00843DF1" w:rsidRPr="00742B3B">
        <w:rPr>
          <w:rFonts w:ascii="楷体" w:eastAsia="楷体" w:hAnsi="楷体" w:cs="宋体" w:hint="eastAsia"/>
          <w:sz w:val="24"/>
          <w:szCs w:val="24"/>
        </w:rPr>
        <w:t>标准编制原则</w:t>
      </w:r>
    </w:p>
    <w:p w:rsidR="002E7ADD" w:rsidRPr="00742B3B" w:rsidRDefault="007D2E8D" w:rsidP="00CF5218">
      <w:pPr>
        <w:spacing w:line="560" w:lineRule="exact"/>
        <w:ind w:firstLine="420"/>
        <w:rPr>
          <w:rFonts w:ascii="宋体" w:hAnsi="宋体"/>
          <w:sz w:val="24"/>
          <w:szCs w:val="24"/>
        </w:rPr>
      </w:pPr>
      <w:r w:rsidRPr="00742B3B">
        <w:rPr>
          <w:rFonts w:ascii="宋体" w:hAnsi="宋体" w:hint="eastAsia"/>
          <w:sz w:val="24"/>
          <w:szCs w:val="24"/>
        </w:rPr>
        <w:t>整体以公共安全事件的流程作为标准编制的流程。针对四类事件的特殊情形，重点突出其在流程中的突出内容，而不再以流程作为编制的原则。</w:t>
      </w:r>
    </w:p>
    <w:p w:rsidR="00843DF1" w:rsidRPr="00742B3B" w:rsidRDefault="00843DF1" w:rsidP="00CF5218">
      <w:pPr>
        <w:spacing w:line="560" w:lineRule="exact"/>
        <w:rPr>
          <w:rFonts w:ascii="楷体" w:eastAsia="楷体" w:hAnsi="楷体" w:cs="宋体"/>
          <w:sz w:val="24"/>
          <w:szCs w:val="24"/>
        </w:rPr>
      </w:pPr>
      <w:r w:rsidRPr="00742B3B">
        <w:rPr>
          <w:rFonts w:ascii="楷体" w:eastAsia="楷体" w:hAnsi="楷体" w:cs="宋体" w:hint="eastAsia"/>
          <w:sz w:val="24"/>
          <w:szCs w:val="24"/>
        </w:rPr>
        <w:t>2</w:t>
      </w:r>
      <w:r w:rsidRPr="00742B3B">
        <w:rPr>
          <w:rFonts w:ascii="楷体" w:eastAsia="楷体" w:hAnsi="楷体" w:cs="宋体"/>
          <w:sz w:val="24"/>
          <w:szCs w:val="24"/>
        </w:rPr>
        <w:t>.</w:t>
      </w:r>
      <w:r w:rsidR="00802027" w:rsidRPr="00742B3B">
        <w:rPr>
          <w:rFonts w:ascii="楷体" w:eastAsia="楷体" w:hAnsi="楷体" w:cs="宋体" w:hint="eastAsia"/>
          <w:sz w:val="24"/>
          <w:szCs w:val="24"/>
        </w:rPr>
        <w:t>标准主体框架和主要内容依据</w:t>
      </w:r>
    </w:p>
    <w:p w:rsidR="002E7ADD" w:rsidRDefault="00E23ED6" w:rsidP="00CF5218">
      <w:pPr>
        <w:spacing w:line="560" w:lineRule="exact"/>
        <w:rPr>
          <w:rFonts w:ascii="宋体" w:hAnsi="宋体"/>
          <w:sz w:val="24"/>
          <w:szCs w:val="24"/>
        </w:rPr>
      </w:pPr>
      <w:r w:rsidRPr="00742B3B">
        <w:rPr>
          <w:rFonts w:ascii="宋体" w:hAnsi="宋体"/>
          <w:sz w:val="24"/>
          <w:szCs w:val="24"/>
        </w:rPr>
        <w:tab/>
      </w:r>
      <w:r w:rsidRPr="00742B3B">
        <w:rPr>
          <w:rFonts w:ascii="宋体" w:hAnsi="宋体" w:hint="eastAsia"/>
          <w:sz w:val="24"/>
          <w:szCs w:val="24"/>
        </w:rPr>
        <w:t>本标准（征求意见稿）规定了图书馆公共安全应急管理的组织领导、运行机制及各类公共安全事件的应急响应等内容。对应急管理过程中的组织领导、应急管理流程（预防、响应、恢复）等方面的工作内容做出规范。本标准（征求意见稿）由范围、规范性引用文件、</w:t>
      </w:r>
      <w:r w:rsidRPr="00742B3B">
        <w:rPr>
          <w:rFonts w:ascii="宋体" w:hAnsi="宋体"/>
          <w:sz w:val="24"/>
          <w:szCs w:val="24"/>
        </w:rPr>
        <w:t>术语和定义</w:t>
      </w:r>
      <w:r w:rsidRPr="00742B3B">
        <w:rPr>
          <w:rFonts w:ascii="宋体" w:hAnsi="宋体" w:hint="eastAsia"/>
          <w:sz w:val="24"/>
          <w:szCs w:val="24"/>
        </w:rPr>
        <w:t>、图书馆公共安全应急工作的组织领导、图书馆公共安全应急管理流程、自然灾害事件、事故灾难事件、公共卫生事件、社会安全事件九大部分构成，与本领域其他标准有明显区别的是，本标准（征求意见稿）中包含了四类公共安全事件的应急响应模块，重点针对图书馆公共安全领域部分代表性的特殊情形的处理，目前包含了：气象灾害、地震灾害、地质灾害、火灾、水电网事故、建筑事故、设施设备事故、</w:t>
      </w:r>
      <w:r w:rsidR="00F42D82" w:rsidRPr="00742B3B">
        <w:rPr>
          <w:rFonts w:ascii="宋体" w:hAnsi="宋体" w:hint="eastAsia"/>
          <w:sz w:val="24"/>
          <w:szCs w:val="24"/>
        </w:rPr>
        <w:t>高空坠物事故、</w:t>
      </w:r>
      <w:r w:rsidRPr="00742B3B">
        <w:rPr>
          <w:rFonts w:ascii="宋体" w:hAnsi="宋体" w:hint="eastAsia"/>
          <w:sz w:val="24"/>
          <w:szCs w:val="24"/>
        </w:rPr>
        <w:t>传染病疫情、食物中毒、治安事件、恐怖袭击事件、网络、信息与数据安全事件等。</w:t>
      </w:r>
    </w:p>
    <w:p w:rsidR="00CF5218" w:rsidRDefault="00CF5218" w:rsidP="00CF521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具体条款编制的依据见下表。</w:t>
      </w:r>
    </w:p>
    <w:p w:rsidR="00CF5218" w:rsidRPr="00742B3B" w:rsidRDefault="00CF5218" w:rsidP="00CF5218">
      <w:pPr>
        <w:spacing w:line="560" w:lineRule="exact"/>
        <w:rPr>
          <w:rFonts w:ascii="宋体" w:hAnsi="宋体"/>
          <w:sz w:val="24"/>
          <w:szCs w:val="24"/>
        </w:rPr>
      </w:pPr>
    </w:p>
    <w:p w:rsidR="00786F87" w:rsidRPr="00742B3B" w:rsidRDefault="00786F87" w:rsidP="00BB51CF">
      <w:pPr>
        <w:rPr>
          <w:rFonts w:ascii="宋体" w:hAnsi="宋体"/>
          <w:sz w:val="24"/>
          <w:szCs w:val="24"/>
        </w:rPr>
      </w:pPr>
    </w:p>
    <w:p w:rsidR="006B4E82" w:rsidRPr="00742B3B" w:rsidRDefault="006B4E82" w:rsidP="00BB51CF">
      <w:pPr>
        <w:rPr>
          <w:rFonts w:ascii="宋体" w:hAnsi="宋体" w:cs="宋体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04"/>
        <w:gridCol w:w="1559"/>
        <w:gridCol w:w="6033"/>
      </w:tblGrid>
      <w:tr w:rsidR="003D5D23" w:rsidRPr="00742B3B" w:rsidTr="00CF5218">
        <w:trPr>
          <w:trHeight w:val="558"/>
        </w:trPr>
        <w:tc>
          <w:tcPr>
            <w:tcW w:w="704" w:type="dxa"/>
            <w:vAlign w:val="center"/>
          </w:tcPr>
          <w:p w:rsidR="003D5D23" w:rsidRPr="00742B3B" w:rsidRDefault="003D5D23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条款</w:t>
            </w:r>
          </w:p>
        </w:tc>
        <w:tc>
          <w:tcPr>
            <w:tcW w:w="1559" w:type="dxa"/>
            <w:vAlign w:val="center"/>
          </w:tcPr>
          <w:p w:rsidR="003D5D23" w:rsidRPr="00742B3B" w:rsidRDefault="00626B97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主要内容</w:t>
            </w:r>
          </w:p>
        </w:tc>
        <w:tc>
          <w:tcPr>
            <w:tcW w:w="6033" w:type="dxa"/>
          </w:tcPr>
          <w:p w:rsidR="003D5D23" w:rsidRPr="00742B3B" w:rsidRDefault="00626B97" w:rsidP="00BB51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依据</w:t>
            </w:r>
          </w:p>
        </w:tc>
      </w:tr>
      <w:tr w:rsidR="003D5D23" w:rsidRPr="00742B3B" w:rsidTr="00CF5218">
        <w:tc>
          <w:tcPr>
            <w:tcW w:w="704" w:type="dxa"/>
            <w:vAlign w:val="center"/>
          </w:tcPr>
          <w:p w:rsidR="003D5D23" w:rsidRPr="00742B3B" w:rsidRDefault="00350153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D5D23" w:rsidRPr="00742B3B" w:rsidRDefault="00350153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术语和定义</w:t>
            </w:r>
          </w:p>
        </w:tc>
        <w:tc>
          <w:tcPr>
            <w:tcW w:w="6033" w:type="dxa"/>
          </w:tcPr>
          <w:p w:rsidR="003D5D23" w:rsidRPr="00742B3B" w:rsidRDefault="00350153" w:rsidP="00906FF6">
            <w:pPr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参照《国家突发公共事件总体应急预案》</w:t>
            </w:r>
            <w:r w:rsidR="009C210A" w:rsidRPr="00742B3B">
              <w:rPr>
                <w:rFonts w:ascii="宋体" w:hAnsi="宋体" w:cs="宋体" w:hint="eastAsia"/>
                <w:sz w:val="24"/>
                <w:szCs w:val="24"/>
              </w:rPr>
              <w:t>《GB/T 37228</w:t>
            </w:r>
            <w:r w:rsidR="00906FF6">
              <w:rPr>
                <w:rFonts w:ascii="宋体" w:hAnsi="宋体" w:cs="宋体" w:hint="eastAsia"/>
                <w:sz w:val="24"/>
                <w:szCs w:val="24"/>
              </w:rPr>
              <w:t>—</w:t>
            </w:r>
            <w:r w:rsidR="009C210A" w:rsidRPr="00742B3B">
              <w:rPr>
                <w:rFonts w:ascii="宋体" w:hAnsi="宋体" w:cs="宋体" w:hint="eastAsia"/>
                <w:sz w:val="24"/>
                <w:szCs w:val="24"/>
              </w:rPr>
              <w:t>2018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公共安全 应急管理 突发事件响应要求</w:t>
            </w:r>
            <w:r w:rsidR="009C210A" w:rsidRPr="00742B3B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5E3A62" w:rsidRPr="00742B3B">
              <w:rPr>
                <w:rFonts w:ascii="宋体" w:hAnsi="宋体" w:cs="宋体" w:hint="eastAsia"/>
                <w:sz w:val="24"/>
                <w:szCs w:val="24"/>
              </w:rPr>
              <w:t>以及浙江省丽水市地方标准《自然灾害应急指挥体系建设规范》等</w:t>
            </w:r>
          </w:p>
        </w:tc>
      </w:tr>
      <w:tr w:rsidR="003D5D23" w:rsidRPr="00742B3B" w:rsidTr="00CF5218">
        <w:tc>
          <w:tcPr>
            <w:tcW w:w="704" w:type="dxa"/>
            <w:vAlign w:val="center"/>
          </w:tcPr>
          <w:p w:rsidR="003D5D23" w:rsidRPr="00742B3B" w:rsidRDefault="005E3A62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D5D23" w:rsidRPr="00742B3B" w:rsidRDefault="005E3A62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图书馆公共安全应急工作的组织领导</w:t>
            </w:r>
          </w:p>
        </w:tc>
        <w:tc>
          <w:tcPr>
            <w:tcW w:w="6033" w:type="dxa"/>
          </w:tcPr>
          <w:p w:rsidR="003D5D23" w:rsidRPr="00742B3B" w:rsidRDefault="005E3A62" w:rsidP="00BB51CF">
            <w:pPr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参考《档案馆应急管理规范 DA/T84—2019》《国家突发公共事件总体应急预案》</w:t>
            </w:r>
            <w:r w:rsidR="005170C3" w:rsidRPr="00742B3B">
              <w:rPr>
                <w:rFonts w:ascii="宋体" w:hAnsi="宋体" w:cs="宋体" w:hint="eastAsia"/>
                <w:sz w:val="24"/>
                <w:szCs w:val="24"/>
              </w:rPr>
              <w:t>《国家安全生产事故灾难应急预案》</w:t>
            </w:r>
            <w:r w:rsidR="00F81A01" w:rsidRPr="00742B3B">
              <w:rPr>
                <w:rFonts w:ascii="宋体" w:hAnsi="宋体" w:cs="宋体" w:hint="eastAsia"/>
                <w:sz w:val="24"/>
                <w:szCs w:val="24"/>
              </w:rPr>
              <w:t>等</w:t>
            </w:r>
          </w:p>
        </w:tc>
      </w:tr>
      <w:tr w:rsidR="003D5D23" w:rsidRPr="00742B3B" w:rsidTr="00CF5218">
        <w:tc>
          <w:tcPr>
            <w:tcW w:w="704" w:type="dxa"/>
            <w:vAlign w:val="center"/>
          </w:tcPr>
          <w:p w:rsidR="003D5D23" w:rsidRPr="00742B3B" w:rsidRDefault="005170C3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D5D23" w:rsidRPr="00742B3B" w:rsidRDefault="005170C3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图书馆公共安全应急管理流程</w:t>
            </w:r>
          </w:p>
        </w:tc>
        <w:tc>
          <w:tcPr>
            <w:tcW w:w="6033" w:type="dxa"/>
          </w:tcPr>
          <w:p w:rsidR="003D5D23" w:rsidRPr="00742B3B" w:rsidRDefault="009A7B86" w:rsidP="00BB51CF">
            <w:pPr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参考《公共图书馆馆藏文献信息处置管理办法》《档案馆应急管理规范 DA/T84—2019》《国家突发公共事件总体应急预案》</w:t>
            </w:r>
          </w:p>
        </w:tc>
      </w:tr>
      <w:tr w:rsidR="003D5D23" w:rsidRPr="00742B3B" w:rsidTr="00CF5218">
        <w:tc>
          <w:tcPr>
            <w:tcW w:w="704" w:type="dxa"/>
            <w:vAlign w:val="center"/>
          </w:tcPr>
          <w:p w:rsidR="003D5D23" w:rsidRPr="00742B3B" w:rsidRDefault="009A7B86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D5D23" w:rsidRPr="00742B3B" w:rsidRDefault="009A7B86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自然灾害事件</w:t>
            </w:r>
          </w:p>
        </w:tc>
        <w:tc>
          <w:tcPr>
            <w:tcW w:w="6033" w:type="dxa"/>
          </w:tcPr>
          <w:p w:rsidR="003D5D23" w:rsidRPr="00742B3B" w:rsidRDefault="009A7B86" w:rsidP="00BB51CF">
            <w:pPr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参考</w:t>
            </w:r>
            <w:r w:rsidR="007A1C4D" w:rsidRPr="00742B3B">
              <w:rPr>
                <w:rFonts w:ascii="宋体" w:hAnsi="宋体" w:cs="宋体" w:hint="eastAsia"/>
                <w:sz w:val="24"/>
                <w:szCs w:val="24"/>
              </w:rPr>
              <w:t>《国家图书馆防灾减灾救灾应急预案》以及一些图书馆应急预案，如</w:t>
            </w:r>
            <w:r w:rsidR="00F45460" w:rsidRPr="00742B3B">
              <w:rPr>
                <w:rFonts w:ascii="宋体" w:hAnsi="宋体" w:cs="宋体" w:hint="eastAsia"/>
                <w:sz w:val="24"/>
                <w:szCs w:val="24"/>
              </w:rPr>
              <w:t>厦门大学图书馆防洪防台风应急预案、贵州省图书馆突发事件的应急防范措施、大连海事大学图书馆应急预案、西北农林科技大学图书馆应急预案、北京工商大学图书馆应急预案、康奈尔大学图书馆应急预案、</w:t>
            </w:r>
            <w:r w:rsidR="007A1C4D" w:rsidRPr="00742B3B">
              <w:rPr>
                <w:rFonts w:ascii="宋体" w:hAnsi="宋体" w:cs="宋体" w:hint="eastAsia"/>
                <w:sz w:val="24"/>
                <w:szCs w:val="24"/>
              </w:rPr>
              <w:t>郑州图书馆防汛工作预案等</w:t>
            </w:r>
          </w:p>
        </w:tc>
      </w:tr>
      <w:tr w:rsidR="003D5D23" w:rsidRPr="00742B3B" w:rsidTr="00CF5218">
        <w:tc>
          <w:tcPr>
            <w:tcW w:w="704" w:type="dxa"/>
            <w:vAlign w:val="center"/>
          </w:tcPr>
          <w:p w:rsidR="003D5D23" w:rsidRPr="00742B3B" w:rsidRDefault="00371B02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D5D23" w:rsidRPr="00742B3B" w:rsidRDefault="00371B02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事故灾难事件</w:t>
            </w:r>
          </w:p>
        </w:tc>
        <w:tc>
          <w:tcPr>
            <w:tcW w:w="6033" w:type="dxa"/>
          </w:tcPr>
          <w:p w:rsidR="003D5D23" w:rsidRPr="00742B3B" w:rsidRDefault="00373BA7" w:rsidP="00BB51CF">
            <w:pPr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参考《图书馆建筑设计规范 JGJ 38-2015-1.0.2》《建设工程安全生产管理条例》</w:t>
            </w:r>
            <w:r w:rsidR="00BF52A5" w:rsidRPr="00742B3B">
              <w:rPr>
                <w:rFonts w:ascii="宋体" w:hAnsi="宋体" w:cs="宋体" w:hint="eastAsia"/>
                <w:sz w:val="24"/>
                <w:szCs w:val="24"/>
              </w:rPr>
              <w:t>《建筑工程事故应急预案编制》《生产安全事故报告和调查处理条例》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="00BF52A5" w:rsidRPr="00742B3B">
              <w:rPr>
                <w:rFonts w:ascii="宋体" w:hAnsi="宋体" w:cs="宋体" w:hint="eastAsia"/>
                <w:sz w:val="24"/>
                <w:szCs w:val="24"/>
              </w:rPr>
              <w:t>以及一些图书馆应急预案，如</w:t>
            </w:r>
            <w:r w:rsidR="002849BB" w:rsidRPr="00742B3B">
              <w:rPr>
                <w:rFonts w:ascii="宋体" w:hAnsi="宋体" w:cs="宋体" w:hint="eastAsia"/>
                <w:sz w:val="24"/>
                <w:szCs w:val="24"/>
              </w:rPr>
              <w:t>天津医科大学图书馆突发事件及安全稳定应急预案、大连海事大学图书馆应急预案、黑龙江省图书馆预案、西北农林科技大学图书馆突发事件应急预案、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南方医科大学图书馆突发事件应急预案</w:t>
            </w:r>
            <w:r w:rsidR="00BF52A5" w:rsidRPr="00742B3B">
              <w:rPr>
                <w:rFonts w:ascii="宋体" w:hAnsi="宋体" w:cs="宋体" w:hint="eastAsia"/>
                <w:sz w:val="24"/>
                <w:szCs w:val="24"/>
              </w:rPr>
              <w:t>、山东省图书馆信息系统应急预案制度</w:t>
            </w:r>
            <w:r w:rsidR="004A4877" w:rsidRPr="00742B3B">
              <w:rPr>
                <w:rFonts w:ascii="宋体" w:hAnsi="宋体" w:cs="宋体" w:hint="eastAsia"/>
                <w:sz w:val="24"/>
                <w:szCs w:val="24"/>
              </w:rPr>
              <w:t>、中国盲文图书馆阅览区突发事故处理预案</w:t>
            </w:r>
            <w:r w:rsidR="00BF52A5" w:rsidRPr="00742B3B">
              <w:rPr>
                <w:rFonts w:ascii="宋体" w:hAnsi="宋体" w:cs="宋体" w:hint="eastAsia"/>
                <w:sz w:val="24"/>
                <w:szCs w:val="24"/>
              </w:rPr>
              <w:t>等</w:t>
            </w:r>
          </w:p>
        </w:tc>
      </w:tr>
      <w:tr w:rsidR="003D5D23" w:rsidRPr="00742B3B" w:rsidTr="00CF5218">
        <w:trPr>
          <w:trHeight w:val="1738"/>
        </w:trPr>
        <w:tc>
          <w:tcPr>
            <w:tcW w:w="704" w:type="dxa"/>
            <w:vAlign w:val="center"/>
          </w:tcPr>
          <w:p w:rsidR="003D5D23" w:rsidRPr="00742B3B" w:rsidRDefault="004A4877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D5D23" w:rsidRPr="00742B3B" w:rsidRDefault="004A4877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公共卫生事件</w:t>
            </w:r>
          </w:p>
        </w:tc>
        <w:tc>
          <w:tcPr>
            <w:tcW w:w="6033" w:type="dxa"/>
          </w:tcPr>
          <w:p w:rsidR="003D5D23" w:rsidRPr="00742B3B" w:rsidRDefault="00C11066" w:rsidP="00906FF6">
            <w:pPr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参考</w:t>
            </w:r>
            <w:r w:rsidR="00906FF6" w:rsidRPr="00742B3B">
              <w:rPr>
                <w:rFonts w:ascii="宋体" w:hAnsi="宋体" w:cs="宋体"/>
                <w:sz w:val="24"/>
                <w:szCs w:val="24"/>
              </w:rPr>
              <w:t>DB1410T 109</w:t>
            </w:r>
            <w:r w:rsidR="00906FF6">
              <w:rPr>
                <w:rFonts w:ascii="宋体" w:hAnsi="宋体" w:cs="宋体" w:hint="eastAsia"/>
                <w:sz w:val="24"/>
                <w:szCs w:val="24"/>
              </w:rPr>
              <w:t>—</w:t>
            </w:r>
            <w:r w:rsidR="00906FF6" w:rsidRPr="00742B3B">
              <w:rPr>
                <w:rFonts w:ascii="宋体" w:hAnsi="宋体" w:cs="宋体"/>
                <w:sz w:val="24"/>
                <w:szCs w:val="24"/>
              </w:rPr>
              <w:t>2020</w:t>
            </w:r>
            <w:r w:rsidR="00DE10DA" w:rsidRPr="00742B3B"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DE10DA" w:rsidRPr="00742B3B">
              <w:rPr>
                <w:rFonts w:ascii="宋体" w:hAnsi="宋体" w:cs="宋体"/>
                <w:sz w:val="24"/>
                <w:szCs w:val="24"/>
              </w:rPr>
              <w:t>突发公共卫生事件县级公共图书馆应急防疫管理要求</w:t>
            </w:r>
            <w:r w:rsidR="00DE10DA" w:rsidRPr="00742B3B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906FF6" w:rsidRPr="00742B3B">
              <w:rPr>
                <w:rFonts w:ascii="宋体" w:hAnsi="宋体" w:cs="宋体"/>
                <w:sz w:val="24"/>
                <w:szCs w:val="24"/>
              </w:rPr>
              <w:t>DB51T 2775-2021</w:t>
            </w:r>
            <w:r w:rsidR="00DE10DA" w:rsidRPr="00742B3B">
              <w:rPr>
                <w:rFonts w:ascii="宋体" w:hAnsi="宋体" w:cs="宋体" w:hint="eastAsia"/>
                <w:sz w:val="24"/>
                <w:szCs w:val="24"/>
              </w:rPr>
              <w:t>《公共场所新冠肺炎疫情防控技术规范》《突发公共卫生事件应急条例》《新型冠状病毒肺炎疫情防控</w:t>
            </w:r>
            <w:r w:rsidR="00DE10DA" w:rsidRPr="00742B3B">
              <w:rPr>
                <w:rFonts w:ascii="宋体" w:hAnsi="宋体" w:cs="宋体"/>
                <w:sz w:val="24"/>
                <w:szCs w:val="24"/>
              </w:rPr>
              <w:t xml:space="preserve">  公共场所消毒技术规范》</w:t>
            </w:r>
            <w:r w:rsidR="00DE10DA" w:rsidRPr="00742B3B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《北京市公共图书馆、文化馆、综合文化中心</w:t>
            </w:r>
            <w:r w:rsidRPr="00742B3B">
              <w:rPr>
                <w:rFonts w:ascii="宋体" w:hAnsi="宋体" w:cs="宋体"/>
                <w:sz w:val="24"/>
                <w:szCs w:val="24"/>
              </w:rPr>
              <w:t>(室)疫情防控措施指引(第五版)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6F574D" w:rsidRPr="00742B3B"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6F574D" w:rsidRPr="00742B3B">
              <w:rPr>
                <w:rFonts w:ascii="宋体" w:hAnsi="宋体" w:cs="宋体"/>
                <w:sz w:val="24"/>
                <w:szCs w:val="24"/>
              </w:rPr>
              <w:t>国境口岸食物中毒应急处理规程</w:t>
            </w:r>
            <w:r w:rsidR="006F574D" w:rsidRPr="00742B3B">
              <w:rPr>
                <w:rFonts w:ascii="宋体" w:hAnsi="宋体" w:cs="宋体" w:hint="eastAsia"/>
                <w:sz w:val="24"/>
                <w:szCs w:val="24"/>
              </w:rPr>
              <w:t>》《出入境口岸食物中毒应急处理规程》、学校食物中毒事件应急处置预案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等</w:t>
            </w:r>
          </w:p>
        </w:tc>
      </w:tr>
      <w:tr w:rsidR="003D5D23" w:rsidRPr="00742B3B" w:rsidTr="00CF5218">
        <w:tc>
          <w:tcPr>
            <w:tcW w:w="704" w:type="dxa"/>
            <w:vAlign w:val="center"/>
          </w:tcPr>
          <w:p w:rsidR="003D5D23" w:rsidRPr="00742B3B" w:rsidRDefault="006F574D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D5D23" w:rsidRPr="00742B3B" w:rsidRDefault="006F574D" w:rsidP="00CF52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社会安全事件</w:t>
            </w:r>
          </w:p>
        </w:tc>
        <w:tc>
          <w:tcPr>
            <w:tcW w:w="6033" w:type="dxa"/>
          </w:tcPr>
          <w:p w:rsidR="003D5D23" w:rsidRPr="00742B3B" w:rsidRDefault="001525DF" w:rsidP="00BB51CF">
            <w:pPr>
              <w:rPr>
                <w:rFonts w:ascii="宋体" w:hAnsi="宋体" w:cs="宋体"/>
                <w:sz w:val="24"/>
                <w:szCs w:val="24"/>
              </w:rPr>
            </w:pPr>
            <w:r w:rsidRPr="00742B3B">
              <w:rPr>
                <w:rFonts w:ascii="宋体" w:hAnsi="宋体" w:cs="宋体" w:hint="eastAsia"/>
                <w:sz w:val="24"/>
                <w:szCs w:val="24"/>
              </w:rPr>
              <w:t>参照</w:t>
            </w:r>
            <w:r w:rsidR="00DB597D" w:rsidRPr="00742B3B">
              <w:rPr>
                <w:rFonts w:ascii="宋体" w:hAnsi="宋体" w:cs="宋体" w:hint="eastAsia"/>
                <w:sz w:val="24"/>
                <w:szCs w:val="24"/>
              </w:rPr>
              <w:t>《中华人民共和国网络安全法》《个人信息保护法》《GB/T 35273-2020 信息安全技术 个人信息安全规范》</w:t>
            </w:r>
            <w:r w:rsidR="00DE7D7D" w:rsidRPr="00742B3B">
              <w:rPr>
                <w:rFonts w:ascii="宋体" w:hAnsi="宋体" w:cs="宋体" w:hint="eastAsia"/>
                <w:sz w:val="24"/>
                <w:szCs w:val="24"/>
              </w:rPr>
              <w:t>《侵权责任法》《信息网络传播权保护条例》《数据安全管理条例（征求意见稿）》</w:t>
            </w:r>
            <w:r w:rsidR="00AF432A" w:rsidRPr="00742B3B"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AF432A" w:rsidRPr="00742B3B">
              <w:rPr>
                <w:rFonts w:ascii="宋体" w:hAnsi="宋体" w:cs="宋体"/>
                <w:sz w:val="24"/>
                <w:szCs w:val="24"/>
              </w:rPr>
              <w:t>信息安全技术网络安全应急能力评估准则</w:t>
            </w:r>
            <w:r w:rsidR="00AF432A" w:rsidRPr="00742B3B"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，此外参考了</w:t>
            </w:r>
            <w:r w:rsidR="00AF432A" w:rsidRPr="00742B3B">
              <w:rPr>
                <w:rFonts w:ascii="宋体" w:hAnsi="宋体" w:cs="宋体" w:hint="eastAsia"/>
                <w:sz w:val="24"/>
                <w:szCs w:val="24"/>
              </w:rPr>
              <w:t>《国家图书馆网络安全突发事件应急预案》</w:t>
            </w:r>
            <w:r w:rsidR="00D84A2C" w:rsidRPr="00742B3B">
              <w:rPr>
                <w:rFonts w:ascii="宋体" w:hAnsi="宋体" w:cs="宋体" w:hint="eastAsia"/>
                <w:sz w:val="24"/>
                <w:szCs w:val="24"/>
              </w:rPr>
              <w:t>大连海事大学图书馆应急预案、南方医</w:t>
            </w:r>
            <w:r w:rsidR="00D84A2C" w:rsidRPr="00742B3B">
              <w:rPr>
                <w:rFonts w:ascii="宋体" w:hAnsi="宋体" w:cs="宋体" w:hint="eastAsia"/>
                <w:sz w:val="24"/>
                <w:szCs w:val="24"/>
              </w:rPr>
              <w:lastRenderedPageBreak/>
              <w:t>科大学图书馆突发事件应急预案、贵州省图书馆突发安全事件应急预案、</w:t>
            </w:r>
            <w:r w:rsidR="00AF432A" w:rsidRPr="00742B3B">
              <w:rPr>
                <w:rFonts w:ascii="宋体" w:hAnsi="宋体" w:cs="宋体" w:hint="eastAsia"/>
                <w:sz w:val="24"/>
                <w:szCs w:val="24"/>
              </w:rPr>
              <w:t>暴恐袭击事件应急预案（高等院校大学突发公共事件应急预案汇编）、沈阳市图书馆突发事件应急预案、</w:t>
            </w:r>
            <w:r w:rsidR="00DB597D" w:rsidRPr="00742B3B">
              <w:rPr>
                <w:rFonts w:ascii="宋体" w:hAnsi="宋体" w:cs="宋体" w:hint="eastAsia"/>
                <w:sz w:val="24"/>
                <w:szCs w:val="24"/>
              </w:rPr>
              <w:t>山东省图书馆信息系统应急预案制度</w:t>
            </w:r>
            <w:r w:rsidRPr="00742B3B">
              <w:rPr>
                <w:rFonts w:ascii="宋体" w:hAnsi="宋体" w:cs="宋体" w:hint="eastAsia"/>
                <w:sz w:val="24"/>
                <w:szCs w:val="24"/>
              </w:rPr>
              <w:t>等</w:t>
            </w:r>
          </w:p>
        </w:tc>
      </w:tr>
    </w:tbl>
    <w:p w:rsidR="003D5D23" w:rsidRPr="00742B3B" w:rsidRDefault="003D5D23" w:rsidP="00BB51CF">
      <w:pPr>
        <w:rPr>
          <w:rFonts w:ascii="宋体" w:hAnsi="宋体" w:cs="宋体"/>
          <w:sz w:val="24"/>
          <w:szCs w:val="24"/>
        </w:rPr>
      </w:pPr>
    </w:p>
    <w:p w:rsidR="00624329" w:rsidRPr="00742B3B" w:rsidRDefault="006B4E82" w:rsidP="00BB51CF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三、</w:t>
      </w:r>
      <w:r w:rsidR="00624329" w:rsidRPr="00742B3B">
        <w:rPr>
          <w:rFonts w:ascii="华文中宋" w:eastAsia="华文中宋" w:hAnsi="华文中宋" w:hint="eastAsia"/>
          <w:sz w:val="24"/>
          <w:szCs w:val="24"/>
        </w:rPr>
        <w:t>主要试验（或验证）的分析、综述报告，技术经济论证，预期的经济效果</w:t>
      </w:r>
    </w:p>
    <w:p w:rsidR="00624329" w:rsidRPr="00742B3B" w:rsidRDefault="00624329" w:rsidP="00BB51CF">
      <w:pPr>
        <w:ind w:firstLine="420"/>
        <w:rPr>
          <w:rFonts w:ascii="宋体" w:hAnsi="宋体" w:cs="宋体"/>
          <w:sz w:val="24"/>
          <w:szCs w:val="24"/>
        </w:rPr>
      </w:pPr>
      <w:r w:rsidRPr="00742B3B">
        <w:rPr>
          <w:rFonts w:ascii="宋体" w:hAnsi="宋体" w:cs="宋体" w:hint="eastAsia"/>
          <w:sz w:val="24"/>
          <w:szCs w:val="24"/>
        </w:rPr>
        <w:t>无</w:t>
      </w:r>
    </w:p>
    <w:p w:rsidR="002E7ADD" w:rsidRPr="00742B3B" w:rsidRDefault="002E7ADD" w:rsidP="00BB51CF">
      <w:pPr>
        <w:rPr>
          <w:rFonts w:ascii="宋体" w:hAnsi="宋体" w:cs="宋体"/>
          <w:sz w:val="24"/>
          <w:szCs w:val="24"/>
        </w:rPr>
      </w:pPr>
    </w:p>
    <w:p w:rsidR="00624329" w:rsidRPr="00742B3B" w:rsidRDefault="00C4716A" w:rsidP="00742B3B">
      <w:pPr>
        <w:spacing w:line="440" w:lineRule="exact"/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四、</w:t>
      </w:r>
      <w:r w:rsidR="00624329" w:rsidRPr="00742B3B">
        <w:rPr>
          <w:rFonts w:ascii="华文中宋" w:eastAsia="华文中宋" w:hAnsi="华文中宋" w:hint="eastAsia"/>
          <w:sz w:val="24"/>
          <w:szCs w:val="24"/>
        </w:rPr>
        <w:t>采用国际标准和国外先进标准的程度，以及与国际、国外同类标准水平的对比情况，或与测试的国外样品、样机的有关数据对比情况</w:t>
      </w:r>
    </w:p>
    <w:p w:rsidR="00624329" w:rsidRPr="00742B3B" w:rsidRDefault="00624329" w:rsidP="00742B3B">
      <w:pPr>
        <w:ind w:firstLine="420"/>
        <w:rPr>
          <w:rFonts w:ascii="宋体" w:hAnsi="宋体" w:cs="宋体"/>
          <w:sz w:val="24"/>
          <w:szCs w:val="24"/>
        </w:rPr>
      </w:pPr>
      <w:r w:rsidRPr="00742B3B">
        <w:rPr>
          <w:rFonts w:ascii="宋体" w:hAnsi="宋体" w:cs="宋体" w:hint="eastAsia"/>
          <w:sz w:val="24"/>
          <w:szCs w:val="24"/>
        </w:rPr>
        <w:t>无</w:t>
      </w:r>
    </w:p>
    <w:p w:rsidR="00C4716A" w:rsidRPr="00742B3B" w:rsidRDefault="00C4716A" w:rsidP="00742B3B">
      <w:pPr>
        <w:ind w:firstLine="420"/>
        <w:rPr>
          <w:rFonts w:ascii="宋体" w:hAnsi="宋体" w:cs="宋体"/>
          <w:sz w:val="24"/>
          <w:szCs w:val="24"/>
        </w:rPr>
      </w:pPr>
    </w:p>
    <w:p w:rsidR="00C4716A" w:rsidRPr="00742B3B" w:rsidRDefault="00C4716A" w:rsidP="00BB51CF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五、与有关的现行法律、法规和强制性国家标准的关系</w:t>
      </w:r>
    </w:p>
    <w:p w:rsidR="00C4716A" w:rsidRPr="00742B3B" w:rsidRDefault="00C4716A" w:rsidP="009570BF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42B3B">
        <w:rPr>
          <w:rFonts w:ascii="宋体" w:hAnsi="宋体" w:cs="宋体" w:hint="eastAsia"/>
          <w:sz w:val="24"/>
          <w:szCs w:val="24"/>
        </w:rPr>
        <w:t>本标准（征求意见稿）按照GB/T 1.1—2009给出的规则起草，符合《中华人民共和国突发事件应对法》《中华人民共和国安全生产法》《中华人民共和国消防法》以及《应急管理标准化工作管理办法》的相关规定要求，由全国图书馆标准化技术委员会（SAC/TC 389）提出并归口。</w:t>
      </w:r>
    </w:p>
    <w:p w:rsidR="00BB51CF" w:rsidRPr="00742B3B" w:rsidRDefault="00BB51CF" w:rsidP="00742B3B">
      <w:pPr>
        <w:ind w:firstLineChars="200" w:firstLine="480"/>
        <w:rPr>
          <w:rFonts w:ascii="宋体" w:hAnsi="宋体" w:cs="宋体"/>
          <w:sz w:val="24"/>
          <w:szCs w:val="24"/>
        </w:rPr>
      </w:pPr>
    </w:p>
    <w:p w:rsidR="00C4716A" w:rsidRPr="00742B3B" w:rsidRDefault="00C4716A" w:rsidP="00742B3B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六、</w:t>
      </w:r>
      <w:r w:rsidR="00624329" w:rsidRPr="00742B3B">
        <w:rPr>
          <w:rFonts w:ascii="华文中宋" w:eastAsia="华文中宋" w:hAnsi="华文中宋" w:hint="eastAsia"/>
          <w:sz w:val="24"/>
          <w:szCs w:val="24"/>
        </w:rPr>
        <w:t>重大分歧意见的处理经过和依据</w:t>
      </w:r>
    </w:p>
    <w:p w:rsidR="00624329" w:rsidRPr="00742B3B" w:rsidRDefault="00624329" w:rsidP="00BB51CF">
      <w:pPr>
        <w:ind w:left="420"/>
        <w:rPr>
          <w:sz w:val="24"/>
          <w:szCs w:val="24"/>
        </w:rPr>
      </w:pPr>
      <w:r w:rsidRPr="00742B3B">
        <w:rPr>
          <w:rFonts w:hint="eastAsia"/>
          <w:sz w:val="24"/>
          <w:szCs w:val="24"/>
        </w:rPr>
        <w:t>无</w:t>
      </w:r>
    </w:p>
    <w:p w:rsidR="00BB51CF" w:rsidRPr="00742B3B" w:rsidRDefault="00BB51CF" w:rsidP="00BB51CF">
      <w:pPr>
        <w:ind w:left="420"/>
        <w:rPr>
          <w:sz w:val="24"/>
          <w:szCs w:val="24"/>
        </w:rPr>
      </w:pPr>
    </w:p>
    <w:p w:rsidR="00624329" w:rsidRPr="00742B3B" w:rsidRDefault="00624329" w:rsidP="00BB51CF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七、</w:t>
      </w:r>
      <w:r w:rsidR="00906FF6">
        <w:rPr>
          <w:rFonts w:ascii="华文中宋" w:eastAsia="华文中宋" w:hAnsi="华文中宋" w:hint="eastAsia"/>
          <w:sz w:val="24"/>
          <w:szCs w:val="24"/>
        </w:rPr>
        <w:t>本</w:t>
      </w:r>
      <w:r w:rsidRPr="00742B3B">
        <w:rPr>
          <w:rFonts w:ascii="华文中宋" w:eastAsia="华文中宋" w:hAnsi="华文中宋" w:hint="eastAsia"/>
          <w:sz w:val="24"/>
          <w:szCs w:val="24"/>
        </w:rPr>
        <w:t>标准</w:t>
      </w:r>
      <w:r w:rsidR="00906FF6">
        <w:rPr>
          <w:rFonts w:ascii="华文中宋" w:eastAsia="华文中宋" w:hAnsi="华文中宋" w:hint="eastAsia"/>
          <w:sz w:val="24"/>
          <w:szCs w:val="24"/>
        </w:rPr>
        <w:t>发布</w:t>
      </w:r>
      <w:r w:rsidRPr="00742B3B">
        <w:rPr>
          <w:rFonts w:ascii="华文中宋" w:eastAsia="华文中宋" w:hAnsi="华文中宋" w:hint="eastAsia"/>
          <w:sz w:val="24"/>
          <w:szCs w:val="24"/>
        </w:rPr>
        <w:t>的建议</w:t>
      </w:r>
    </w:p>
    <w:p w:rsidR="00624329" w:rsidRPr="00742B3B" w:rsidRDefault="00624329" w:rsidP="00BB51CF">
      <w:pPr>
        <w:rPr>
          <w:sz w:val="24"/>
          <w:szCs w:val="24"/>
        </w:rPr>
      </w:pPr>
      <w:r w:rsidRPr="00742B3B">
        <w:rPr>
          <w:sz w:val="24"/>
          <w:szCs w:val="24"/>
        </w:rPr>
        <w:tab/>
      </w:r>
      <w:r w:rsidRPr="00742B3B">
        <w:rPr>
          <w:rFonts w:hint="eastAsia"/>
          <w:sz w:val="24"/>
          <w:szCs w:val="24"/>
        </w:rPr>
        <w:t>建议本标准作为推荐性标准发布实施。</w:t>
      </w:r>
    </w:p>
    <w:p w:rsidR="00624329" w:rsidRPr="00742B3B" w:rsidRDefault="00624329" w:rsidP="00BB51CF">
      <w:pPr>
        <w:rPr>
          <w:sz w:val="24"/>
          <w:szCs w:val="24"/>
        </w:rPr>
      </w:pPr>
    </w:p>
    <w:p w:rsidR="00624329" w:rsidRPr="00742B3B" w:rsidRDefault="00624329" w:rsidP="00260A24">
      <w:pPr>
        <w:ind w:left="1"/>
        <w:rPr>
          <w:b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八、</w:t>
      </w:r>
      <w:r w:rsidR="00906FF6">
        <w:rPr>
          <w:rFonts w:ascii="华文中宋" w:eastAsia="华文中宋" w:hAnsi="华文中宋" w:hint="eastAsia"/>
          <w:sz w:val="24"/>
          <w:szCs w:val="24"/>
        </w:rPr>
        <w:t>宣传</w:t>
      </w:r>
      <w:r w:rsidRPr="00742B3B">
        <w:rPr>
          <w:rFonts w:ascii="华文中宋" w:eastAsia="华文中宋" w:hAnsi="华文中宋" w:hint="eastAsia"/>
          <w:sz w:val="24"/>
          <w:szCs w:val="24"/>
        </w:rPr>
        <w:t>贯彻</w:t>
      </w:r>
      <w:r w:rsidR="00906FF6">
        <w:rPr>
          <w:rFonts w:ascii="华文中宋" w:eastAsia="华文中宋" w:hAnsi="华文中宋" w:hint="eastAsia"/>
          <w:sz w:val="24"/>
          <w:szCs w:val="24"/>
        </w:rPr>
        <w:t>行业</w:t>
      </w:r>
      <w:r w:rsidR="00A410A5" w:rsidRPr="00742B3B">
        <w:rPr>
          <w:rFonts w:ascii="华文中宋" w:eastAsia="华文中宋" w:hAnsi="华文中宋" w:hint="eastAsia"/>
          <w:sz w:val="24"/>
          <w:szCs w:val="24"/>
        </w:rPr>
        <w:t>标准的要求和措施建议（包括组织措施、技术措施、过渡办法等</w:t>
      </w:r>
      <w:r w:rsidR="00A410A5" w:rsidRPr="00742B3B">
        <w:rPr>
          <w:rFonts w:hint="eastAsia"/>
          <w:b/>
          <w:sz w:val="24"/>
          <w:szCs w:val="24"/>
        </w:rPr>
        <w:t>内容）</w:t>
      </w:r>
    </w:p>
    <w:p w:rsidR="00D24AA9" w:rsidRDefault="00CD1004" w:rsidP="00C35694">
      <w:pPr>
        <w:spacing w:line="560" w:lineRule="exact"/>
        <w:ind w:firstLineChars="200" w:firstLine="480"/>
        <w:rPr>
          <w:sz w:val="24"/>
          <w:szCs w:val="24"/>
        </w:rPr>
      </w:pPr>
      <w:r w:rsidRPr="00CD1004">
        <w:rPr>
          <w:rFonts w:hint="eastAsia"/>
          <w:sz w:val="24"/>
          <w:szCs w:val="24"/>
        </w:rPr>
        <w:t>标准通过审查并发布后，行业内出版标准文本，并组织实施推广</w:t>
      </w:r>
      <w:r w:rsidR="00435C75">
        <w:rPr>
          <w:rFonts w:hint="eastAsia"/>
          <w:sz w:val="24"/>
          <w:szCs w:val="24"/>
        </w:rPr>
        <w:t>，</w:t>
      </w:r>
      <w:r w:rsidR="003749D0">
        <w:rPr>
          <w:rFonts w:hint="eastAsia"/>
          <w:sz w:val="24"/>
          <w:szCs w:val="24"/>
        </w:rPr>
        <w:t>在行业内部甚至对外的有关信息上公开宣传，引起图书馆行业乃至全社会</w:t>
      </w:r>
      <w:r w:rsidR="0057492A">
        <w:rPr>
          <w:rFonts w:hint="eastAsia"/>
          <w:sz w:val="24"/>
          <w:szCs w:val="24"/>
        </w:rPr>
        <w:t>的重视，</w:t>
      </w:r>
      <w:r w:rsidR="003749D0">
        <w:rPr>
          <w:rFonts w:hint="eastAsia"/>
          <w:sz w:val="24"/>
          <w:szCs w:val="24"/>
        </w:rPr>
        <w:t>增强安全意识</w:t>
      </w:r>
      <w:r w:rsidR="0057492A">
        <w:rPr>
          <w:rFonts w:hint="eastAsia"/>
          <w:sz w:val="24"/>
          <w:szCs w:val="24"/>
        </w:rPr>
        <w:t>；</w:t>
      </w:r>
      <w:r w:rsidRPr="00CD1004">
        <w:rPr>
          <w:rFonts w:hint="eastAsia"/>
          <w:sz w:val="24"/>
          <w:szCs w:val="24"/>
        </w:rPr>
        <w:t>标准起草单位通过正式刊物发表学术研究文章</w:t>
      </w:r>
      <w:r w:rsidR="00C973B4">
        <w:rPr>
          <w:rFonts w:hint="eastAsia"/>
          <w:sz w:val="24"/>
          <w:szCs w:val="24"/>
        </w:rPr>
        <w:t>，提升标准的</w:t>
      </w:r>
      <w:r w:rsidR="00435C75">
        <w:rPr>
          <w:rFonts w:hint="eastAsia"/>
          <w:sz w:val="24"/>
          <w:szCs w:val="24"/>
        </w:rPr>
        <w:t>学术和社会影响力</w:t>
      </w:r>
      <w:r w:rsidR="00BE12B9">
        <w:rPr>
          <w:rFonts w:hint="eastAsia"/>
          <w:sz w:val="24"/>
          <w:szCs w:val="24"/>
        </w:rPr>
        <w:t>。</w:t>
      </w:r>
    </w:p>
    <w:p w:rsidR="0036535A" w:rsidRDefault="00BE12B9" w:rsidP="009570BF">
      <w:pPr>
        <w:spacing w:line="560" w:lineRule="exact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776BB" w:rsidRPr="003776BB">
        <w:rPr>
          <w:rFonts w:hint="eastAsia"/>
          <w:sz w:val="24"/>
          <w:szCs w:val="24"/>
        </w:rPr>
        <w:t>标准起草组成员根据标准归口管理单位工作安排，对标准进行宣讲和培训。</w:t>
      </w:r>
      <w:bookmarkStart w:id="0" w:name="_GoBack"/>
      <w:bookmarkEnd w:id="0"/>
    </w:p>
    <w:p w:rsidR="00A410A5" w:rsidRPr="00742B3B" w:rsidRDefault="00BE12B9" w:rsidP="0036535A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4329" w:rsidRPr="00742B3B" w:rsidRDefault="00624329" w:rsidP="00BB51CF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九、</w:t>
      </w:r>
      <w:r w:rsidR="00A410A5" w:rsidRPr="00742B3B">
        <w:rPr>
          <w:rFonts w:ascii="华文中宋" w:eastAsia="华文中宋" w:hAnsi="华文中宋" w:hint="eastAsia"/>
          <w:sz w:val="24"/>
          <w:szCs w:val="24"/>
        </w:rPr>
        <w:t>废止现行有关标准的建议</w:t>
      </w:r>
    </w:p>
    <w:p w:rsidR="00A410A5" w:rsidRPr="00742B3B" w:rsidRDefault="00902683" w:rsidP="00BB51CF">
      <w:pPr>
        <w:ind w:firstLine="420"/>
        <w:rPr>
          <w:sz w:val="24"/>
          <w:szCs w:val="24"/>
        </w:rPr>
      </w:pPr>
      <w:r w:rsidRPr="00742B3B">
        <w:rPr>
          <w:rFonts w:hint="eastAsia"/>
          <w:sz w:val="24"/>
          <w:szCs w:val="24"/>
        </w:rPr>
        <w:t>无</w:t>
      </w:r>
    </w:p>
    <w:p w:rsidR="00BB51CF" w:rsidRPr="00742B3B" w:rsidRDefault="00BB51CF" w:rsidP="00BB51CF">
      <w:pPr>
        <w:ind w:firstLine="420"/>
        <w:rPr>
          <w:sz w:val="24"/>
          <w:szCs w:val="24"/>
        </w:rPr>
      </w:pPr>
    </w:p>
    <w:p w:rsidR="00624329" w:rsidRPr="00742B3B" w:rsidRDefault="00624329" w:rsidP="00742B3B">
      <w:pPr>
        <w:rPr>
          <w:rFonts w:ascii="华文中宋" w:eastAsia="华文中宋" w:hAnsi="华文中宋"/>
          <w:sz w:val="24"/>
          <w:szCs w:val="24"/>
        </w:rPr>
      </w:pPr>
      <w:r w:rsidRPr="00742B3B">
        <w:rPr>
          <w:rFonts w:ascii="华文中宋" w:eastAsia="华文中宋" w:hAnsi="华文中宋" w:hint="eastAsia"/>
          <w:sz w:val="24"/>
          <w:szCs w:val="24"/>
        </w:rPr>
        <w:t>十、</w:t>
      </w:r>
      <w:r w:rsidR="00A410A5" w:rsidRPr="00742B3B">
        <w:rPr>
          <w:rFonts w:ascii="华文中宋" w:eastAsia="华文中宋" w:hAnsi="华文中宋" w:hint="eastAsia"/>
          <w:sz w:val="24"/>
          <w:szCs w:val="24"/>
        </w:rPr>
        <w:t>其他应予说明的事项</w:t>
      </w:r>
    </w:p>
    <w:p w:rsidR="00C4716A" w:rsidRDefault="00902683" w:rsidP="00742B3B">
      <w:pPr>
        <w:wordWrap w:val="0"/>
        <w:spacing w:line="240" w:lineRule="exact"/>
        <w:ind w:left="480" w:hangingChars="200" w:hanging="480"/>
        <w:rPr>
          <w:sz w:val="24"/>
          <w:szCs w:val="24"/>
        </w:rPr>
      </w:pPr>
      <w:r w:rsidRPr="00742B3B">
        <w:rPr>
          <w:sz w:val="24"/>
          <w:szCs w:val="24"/>
        </w:rPr>
        <w:tab/>
      </w:r>
      <w:r w:rsidRPr="00742B3B">
        <w:rPr>
          <w:rFonts w:hint="eastAsia"/>
          <w:sz w:val="24"/>
          <w:szCs w:val="24"/>
        </w:rPr>
        <w:t>无</w:t>
      </w:r>
    </w:p>
    <w:p w:rsidR="00742B3B" w:rsidRDefault="00742B3B" w:rsidP="00742B3B">
      <w:pPr>
        <w:wordWrap w:val="0"/>
        <w:spacing w:line="240" w:lineRule="exact"/>
        <w:ind w:left="480" w:hangingChars="200" w:hanging="480"/>
        <w:rPr>
          <w:sz w:val="24"/>
          <w:szCs w:val="24"/>
        </w:rPr>
      </w:pPr>
    </w:p>
    <w:p w:rsidR="00742B3B" w:rsidRDefault="00742B3B" w:rsidP="00742B3B">
      <w:pPr>
        <w:wordWrap w:val="0"/>
        <w:spacing w:line="240" w:lineRule="exact"/>
        <w:ind w:left="480" w:hangingChars="200" w:hanging="480"/>
        <w:rPr>
          <w:sz w:val="24"/>
          <w:szCs w:val="24"/>
        </w:rPr>
      </w:pPr>
    </w:p>
    <w:p w:rsidR="00742B3B" w:rsidRDefault="00742B3B" w:rsidP="009570BF">
      <w:pPr>
        <w:spacing w:line="560" w:lineRule="exact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742B3B">
        <w:rPr>
          <w:rFonts w:hint="eastAsia"/>
          <w:sz w:val="24"/>
          <w:szCs w:val="24"/>
        </w:rPr>
        <w:t>图书馆公共安全应急管理规范</w:t>
      </w:r>
      <w:r>
        <w:rPr>
          <w:rFonts w:hint="eastAsia"/>
          <w:sz w:val="24"/>
          <w:szCs w:val="24"/>
        </w:rPr>
        <w:t>》起草组</w:t>
      </w:r>
    </w:p>
    <w:p w:rsidR="00742B3B" w:rsidRPr="00742B3B" w:rsidRDefault="00742B3B" w:rsidP="009570BF">
      <w:pPr>
        <w:spacing w:line="560" w:lineRule="exact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</w:p>
    <w:sectPr w:rsidR="00742B3B" w:rsidRPr="00742B3B" w:rsidSect="008E72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47" w:rsidRDefault="00226647" w:rsidP="00941BED">
      <w:r>
        <w:separator/>
      </w:r>
    </w:p>
  </w:endnote>
  <w:endnote w:type="continuationSeparator" w:id="1">
    <w:p w:rsidR="00226647" w:rsidRDefault="00226647" w:rsidP="0094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1242"/>
      <w:docPartObj>
        <w:docPartGallery w:val="Page Numbers (Bottom of Page)"/>
        <w:docPartUnique/>
      </w:docPartObj>
    </w:sdtPr>
    <w:sdtContent>
      <w:p w:rsidR="00664213" w:rsidRDefault="001A76B9">
        <w:pPr>
          <w:pStyle w:val="a4"/>
          <w:jc w:val="center"/>
        </w:pPr>
        <w:r w:rsidRPr="001A76B9">
          <w:fldChar w:fldCharType="begin"/>
        </w:r>
        <w:r w:rsidR="00542D7D">
          <w:instrText xml:space="preserve"> PAGE   \* MERGEFORMAT </w:instrText>
        </w:r>
        <w:r w:rsidRPr="001A76B9">
          <w:fldChar w:fldCharType="separate"/>
        </w:r>
        <w:r w:rsidR="00C35694" w:rsidRPr="00C35694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664213" w:rsidRDefault="006642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47" w:rsidRDefault="00226647" w:rsidP="00941BED">
      <w:r>
        <w:separator/>
      </w:r>
    </w:p>
  </w:footnote>
  <w:footnote w:type="continuationSeparator" w:id="1">
    <w:p w:rsidR="00226647" w:rsidRDefault="00226647" w:rsidP="0094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A99"/>
    <w:rsid w:val="00001115"/>
    <w:rsid w:val="00015A9A"/>
    <w:rsid w:val="000D4405"/>
    <w:rsid w:val="001525DF"/>
    <w:rsid w:val="0015537D"/>
    <w:rsid w:val="00155C0D"/>
    <w:rsid w:val="00194A99"/>
    <w:rsid w:val="001A76B9"/>
    <w:rsid w:val="001D2DF9"/>
    <w:rsid w:val="001E2549"/>
    <w:rsid w:val="001F1B3E"/>
    <w:rsid w:val="00207928"/>
    <w:rsid w:val="00226647"/>
    <w:rsid w:val="00260920"/>
    <w:rsid w:val="00260A24"/>
    <w:rsid w:val="002849BB"/>
    <w:rsid w:val="002D05F0"/>
    <w:rsid w:val="002E7ADD"/>
    <w:rsid w:val="00304D9B"/>
    <w:rsid w:val="003345C0"/>
    <w:rsid w:val="003348CF"/>
    <w:rsid w:val="0034476C"/>
    <w:rsid w:val="00350153"/>
    <w:rsid w:val="0036535A"/>
    <w:rsid w:val="00371B02"/>
    <w:rsid w:val="00373BA7"/>
    <w:rsid w:val="003749D0"/>
    <w:rsid w:val="003776BB"/>
    <w:rsid w:val="003A14BD"/>
    <w:rsid w:val="003D5D23"/>
    <w:rsid w:val="00402030"/>
    <w:rsid w:val="0042398C"/>
    <w:rsid w:val="00435C75"/>
    <w:rsid w:val="00484A35"/>
    <w:rsid w:val="004A4877"/>
    <w:rsid w:val="005170C3"/>
    <w:rsid w:val="00542D7D"/>
    <w:rsid w:val="00566C70"/>
    <w:rsid w:val="0057492A"/>
    <w:rsid w:val="005E3A62"/>
    <w:rsid w:val="00624329"/>
    <w:rsid w:val="00626B97"/>
    <w:rsid w:val="00664213"/>
    <w:rsid w:val="00682D2A"/>
    <w:rsid w:val="006A0E27"/>
    <w:rsid w:val="006B4E82"/>
    <w:rsid w:val="006C218D"/>
    <w:rsid w:val="006E4EB0"/>
    <w:rsid w:val="006F574D"/>
    <w:rsid w:val="007104EE"/>
    <w:rsid w:val="00723C18"/>
    <w:rsid w:val="00727556"/>
    <w:rsid w:val="00742399"/>
    <w:rsid w:val="00742B3B"/>
    <w:rsid w:val="007547E8"/>
    <w:rsid w:val="00755772"/>
    <w:rsid w:val="00786F87"/>
    <w:rsid w:val="007A1C4D"/>
    <w:rsid w:val="007A4E0A"/>
    <w:rsid w:val="007D2E8D"/>
    <w:rsid w:val="007D4420"/>
    <w:rsid w:val="00802027"/>
    <w:rsid w:val="00843DF1"/>
    <w:rsid w:val="00861736"/>
    <w:rsid w:val="00864FAD"/>
    <w:rsid w:val="008D25BB"/>
    <w:rsid w:val="008E7287"/>
    <w:rsid w:val="00902683"/>
    <w:rsid w:val="009053C0"/>
    <w:rsid w:val="00906FF6"/>
    <w:rsid w:val="00941BED"/>
    <w:rsid w:val="0095379E"/>
    <w:rsid w:val="009570BF"/>
    <w:rsid w:val="0097182C"/>
    <w:rsid w:val="00994DB5"/>
    <w:rsid w:val="009A7B86"/>
    <w:rsid w:val="009B5F26"/>
    <w:rsid w:val="009C210A"/>
    <w:rsid w:val="009C6BD8"/>
    <w:rsid w:val="00A410A5"/>
    <w:rsid w:val="00A84841"/>
    <w:rsid w:val="00A87FC5"/>
    <w:rsid w:val="00AF432A"/>
    <w:rsid w:val="00B154F3"/>
    <w:rsid w:val="00B4120C"/>
    <w:rsid w:val="00B93569"/>
    <w:rsid w:val="00BB51CF"/>
    <w:rsid w:val="00BE12B9"/>
    <w:rsid w:val="00BF52A5"/>
    <w:rsid w:val="00C11066"/>
    <w:rsid w:val="00C21497"/>
    <w:rsid w:val="00C2409F"/>
    <w:rsid w:val="00C311E2"/>
    <w:rsid w:val="00C35694"/>
    <w:rsid w:val="00C410DF"/>
    <w:rsid w:val="00C4716A"/>
    <w:rsid w:val="00C973B4"/>
    <w:rsid w:val="00CB41CE"/>
    <w:rsid w:val="00CD1004"/>
    <w:rsid w:val="00CE7058"/>
    <w:rsid w:val="00CF5218"/>
    <w:rsid w:val="00D017C7"/>
    <w:rsid w:val="00D11918"/>
    <w:rsid w:val="00D13AD2"/>
    <w:rsid w:val="00D14531"/>
    <w:rsid w:val="00D24AA9"/>
    <w:rsid w:val="00D84A2C"/>
    <w:rsid w:val="00DB597D"/>
    <w:rsid w:val="00DC0A69"/>
    <w:rsid w:val="00DE10DA"/>
    <w:rsid w:val="00DE7D7D"/>
    <w:rsid w:val="00E0180A"/>
    <w:rsid w:val="00E23ED6"/>
    <w:rsid w:val="00E341E4"/>
    <w:rsid w:val="00E34C6B"/>
    <w:rsid w:val="00E8219F"/>
    <w:rsid w:val="00E91453"/>
    <w:rsid w:val="00EC066C"/>
    <w:rsid w:val="00ED2C9F"/>
    <w:rsid w:val="00F21C63"/>
    <w:rsid w:val="00F25511"/>
    <w:rsid w:val="00F3578F"/>
    <w:rsid w:val="00F42D82"/>
    <w:rsid w:val="00F45460"/>
    <w:rsid w:val="00F47E4D"/>
    <w:rsid w:val="00F76508"/>
    <w:rsid w:val="00F81A01"/>
    <w:rsid w:val="00F85285"/>
    <w:rsid w:val="00F87034"/>
    <w:rsid w:val="00FA10EF"/>
    <w:rsid w:val="00FA275F"/>
    <w:rsid w:val="00FE3169"/>
    <w:rsid w:val="00FF3E8C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F1"/>
    <w:pPr>
      <w:widowControl w:val="0"/>
      <w:spacing w:line="240" w:lineRule="auto"/>
      <w:ind w:firstLine="0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BED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B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BED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57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578F"/>
    <w:rPr>
      <w:rFonts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3348CF"/>
    <w:pPr>
      <w:ind w:firstLineChars="200" w:firstLine="420"/>
    </w:pPr>
  </w:style>
  <w:style w:type="table" w:styleId="a7">
    <w:name w:val="Table Grid"/>
    <w:basedOn w:val="a1"/>
    <w:uiPriority w:val="39"/>
    <w:rsid w:val="003D5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3BBC-9B8D-4302-B4DA-D93353F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5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旭青</dc:creator>
  <cp:keywords/>
  <dc:description/>
  <cp:lastModifiedBy>田颖</cp:lastModifiedBy>
  <cp:revision>39</cp:revision>
  <dcterms:created xsi:type="dcterms:W3CDTF">2021-08-31T05:19:00Z</dcterms:created>
  <dcterms:modified xsi:type="dcterms:W3CDTF">2022-10-18T02:01:00Z</dcterms:modified>
</cp:coreProperties>
</file>